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dzianiny i wyroby włókiennicze - co je odróżnia?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najnowszym wpisie poruszamy kwestię tkaniny dzianiny i wyrobów włókienniczych. Przedstawimy Wam czym różnią się te materiały oraz jak dokonywać od tym względem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i dzianiny -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tkaniny jak i dzianiny to wyroby włókiennicze, z których powstają ubrania oraz akcesoria. To ich jedyna wspólna cenia. Po za nią różnią się praktycznie wszystkim. Od sposobu powstania po właściwości. </w:t>
      </w:r>
      <w:r>
        <w:rPr>
          <w:rFonts w:ascii="calibri" w:hAnsi="calibri" w:eastAsia="calibri" w:cs="calibri"/>
          <w:sz w:val="24"/>
          <w:szCs w:val="24"/>
        </w:rPr>
        <w:t xml:space="preserve"> Różni je sposób splatania nitek, wrażenie przy dotyku oraz budowa. </w:t>
      </w:r>
      <w:r>
        <w:rPr>
          <w:rFonts w:ascii="calibri" w:hAnsi="calibri" w:eastAsia="calibri" w:cs="calibri"/>
          <w:sz w:val="24"/>
          <w:szCs w:val="24"/>
          <w:b/>
        </w:rPr>
        <w:t xml:space="preserve">Tkaniny dzianiny i wyroby włókiennicze</w:t>
      </w:r>
      <w:r>
        <w:rPr>
          <w:rFonts w:ascii="calibri" w:hAnsi="calibri" w:eastAsia="calibri" w:cs="calibri"/>
          <w:sz w:val="24"/>
          <w:szCs w:val="24"/>
        </w:rPr>
        <w:t xml:space="preserve"> - chcesz o nich wiedzieć więcej? Szczegóły znajdziesz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dzianiny i wyroby włókiennicze - wady i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zdecydowanych zalet tkanin należy fakt, iż pod względem jakości są znacznie lepsze od dzianiny. Nie tylko nie odkształcają się ale także dłużej pozostają w pierwotnej formie. Są odporne na uszkodzenia. Dzianiny zaś są znacznie elastyczniejsze a co za tym idzie doskonale dopasowują się do naszego ciała, pomimo braku elastanu.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Tkaniny dzianiny i wyroby włókiennicze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które z nich warto kupować? to tak naprawdę zalezy od pory roku. Zimą i jesienią zdecydowanie lepsze będą ubrania wykonane z ciepłej dzianiny. Latem i wiosną, lepiej postawić na tkaniny. Jej dodatkowym plusem jest to,że ochroni nas przed wiatrem!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poradniki/materialy-tkanina-a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2026-02-04T08:00:50+01:00</dcterms:created>
  <dcterms:modified xsi:type="dcterms:W3CDTF">2026-02-04T08:00:50+01:00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